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60" w:rsidRPr="001C6EDA" w:rsidRDefault="00627960" w:rsidP="00C7296F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 w:rsidRPr="001C6EDA">
        <w:rPr>
          <w:rFonts w:ascii="宋体" w:hAnsi="宋体" w:hint="eastAsia"/>
          <w:b/>
          <w:sz w:val="36"/>
          <w:szCs w:val="36"/>
        </w:rPr>
        <w:t>中山大学南方学院档案扫描上线业务需求书</w:t>
      </w:r>
    </w:p>
    <w:p w:rsidR="00627960" w:rsidRPr="0057304C" w:rsidRDefault="00627960" w:rsidP="00C7296F">
      <w:pPr>
        <w:rPr>
          <w:rFonts w:ascii="宋体"/>
          <w:b/>
          <w:sz w:val="32"/>
          <w:szCs w:val="32"/>
        </w:rPr>
      </w:pPr>
      <w:r w:rsidRPr="00142C73">
        <w:rPr>
          <w:rFonts w:ascii="宋体" w:hAnsi="宋体" w:hint="eastAsia"/>
          <w:b/>
          <w:bCs/>
          <w:sz w:val="28"/>
          <w:szCs w:val="28"/>
        </w:rPr>
        <w:t>一、采购范围</w:t>
      </w:r>
      <w:r w:rsidRPr="0057304C">
        <w:rPr>
          <w:rFonts w:ascii="宋体" w:hAnsi="宋体" w:hint="eastAsia"/>
          <w:b/>
          <w:sz w:val="32"/>
          <w:szCs w:val="32"/>
        </w:rPr>
        <w:t>：</w:t>
      </w:r>
    </w:p>
    <w:p w:rsidR="00627960" w:rsidRDefault="00627960" w:rsidP="00C7296F">
      <w:pPr>
        <w:rPr>
          <w:rFonts w:ascii="宋体"/>
          <w:sz w:val="28"/>
          <w:szCs w:val="28"/>
        </w:rPr>
      </w:pPr>
      <w:r w:rsidRPr="00142C73">
        <w:rPr>
          <w:rFonts w:ascii="宋体" w:hAnsi="宋体"/>
          <w:sz w:val="28"/>
          <w:szCs w:val="28"/>
        </w:rPr>
        <w:t>1</w:t>
      </w:r>
      <w:r w:rsidRPr="00142C73">
        <w:rPr>
          <w:rFonts w:ascii="宋体" w:hAnsi="宋体" w:hint="eastAsia"/>
          <w:sz w:val="28"/>
          <w:szCs w:val="28"/>
        </w:rPr>
        <w:t>、档案室现有各类文书档案约</w:t>
      </w:r>
      <w:r w:rsidRPr="00142C73">
        <w:rPr>
          <w:rFonts w:ascii="宋体" w:hAnsi="宋体"/>
          <w:sz w:val="28"/>
          <w:szCs w:val="28"/>
        </w:rPr>
        <w:t>3</w:t>
      </w:r>
      <w:r w:rsidRPr="00142C73">
        <w:rPr>
          <w:rFonts w:ascii="宋体" w:hAnsi="宋体" w:hint="eastAsia"/>
          <w:sz w:val="28"/>
          <w:szCs w:val="28"/>
        </w:rPr>
        <w:t>万件（</w:t>
      </w:r>
      <w:r w:rsidRPr="00142C73">
        <w:rPr>
          <w:rFonts w:ascii="宋体" w:hAnsi="宋体"/>
          <w:sz w:val="28"/>
          <w:szCs w:val="28"/>
        </w:rPr>
        <w:t>25</w:t>
      </w:r>
      <w:r w:rsidRPr="00142C73">
        <w:rPr>
          <w:rFonts w:ascii="宋体" w:hAnsi="宋体" w:hint="eastAsia"/>
          <w:sz w:val="28"/>
          <w:szCs w:val="28"/>
        </w:rPr>
        <w:t>万页），根据档案管理有关规定，纸质档案和电子档案要同步归档，图书馆需</w:t>
      </w:r>
      <w:r>
        <w:rPr>
          <w:rFonts w:ascii="宋体" w:hAnsi="宋体" w:hint="eastAsia"/>
          <w:sz w:val="28"/>
          <w:szCs w:val="28"/>
        </w:rPr>
        <w:t>对</w:t>
      </w:r>
      <w:r w:rsidRPr="00142C73">
        <w:rPr>
          <w:rFonts w:ascii="宋体" w:hAnsi="宋体" w:hint="eastAsia"/>
          <w:sz w:val="28"/>
          <w:szCs w:val="28"/>
        </w:rPr>
        <w:t>馆藏档案</w:t>
      </w:r>
      <w:r>
        <w:rPr>
          <w:rFonts w:ascii="宋体" w:hAnsi="宋体" w:hint="eastAsia"/>
          <w:sz w:val="28"/>
          <w:szCs w:val="28"/>
        </w:rPr>
        <w:t>进行扫描上线</w:t>
      </w:r>
      <w:r w:rsidRPr="00142C73">
        <w:rPr>
          <w:rFonts w:ascii="宋体" w:hAnsi="宋体" w:hint="eastAsia"/>
          <w:sz w:val="28"/>
          <w:szCs w:val="28"/>
        </w:rPr>
        <w:t>。</w:t>
      </w:r>
    </w:p>
    <w:p w:rsidR="00627960" w:rsidRPr="00370517" w:rsidRDefault="00627960" w:rsidP="00C7296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、项目</w:t>
      </w:r>
      <w:r w:rsidRPr="00142C73">
        <w:rPr>
          <w:rFonts w:ascii="宋体" w:hAnsi="宋体" w:hint="eastAsia"/>
          <w:sz w:val="28"/>
          <w:szCs w:val="28"/>
        </w:rPr>
        <w:t>纳入</w:t>
      </w:r>
      <w:r w:rsidRPr="00142C73">
        <w:rPr>
          <w:rFonts w:ascii="宋体" w:hAnsi="宋体"/>
          <w:sz w:val="28"/>
          <w:szCs w:val="28"/>
        </w:rPr>
        <w:t>2019-2020</w:t>
      </w:r>
      <w:r w:rsidRPr="00142C73">
        <w:rPr>
          <w:rFonts w:ascii="宋体" w:hAnsi="宋体" w:hint="eastAsia"/>
          <w:sz w:val="28"/>
          <w:szCs w:val="28"/>
        </w:rPr>
        <w:t>学年</w:t>
      </w:r>
      <w:r>
        <w:rPr>
          <w:rFonts w:ascii="宋体" w:hAnsi="宋体" w:hint="eastAsia"/>
          <w:sz w:val="28"/>
          <w:szCs w:val="28"/>
        </w:rPr>
        <w:t>图书馆档案扫描专项</w:t>
      </w:r>
      <w:r w:rsidRPr="00142C73">
        <w:rPr>
          <w:rFonts w:ascii="宋体" w:hAnsi="宋体" w:hint="eastAsia"/>
          <w:sz w:val="28"/>
          <w:szCs w:val="28"/>
        </w:rPr>
        <w:t>预算，明细如下表</w:t>
      </w:r>
      <w:r>
        <w:rPr>
          <w:rFonts w:ascii="宋体" w:hAnsi="宋体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51"/>
        <w:gridCol w:w="3118"/>
        <w:gridCol w:w="1208"/>
        <w:gridCol w:w="1168"/>
      </w:tblGrid>
      <w:tr w:rsidR="00627960" w:rsidRPr="00AC76C8" w:rsidTr="00D80910">
        <w:tc>
          <w:tcPr>
            <w:tcW w:w="1951" w:type="dxa"/>
          </w:tcPr>
          <w:p w:rsidR="00627960" w:rsidRPr="00AC76C8" w:rsidRDefault="00627960" w:rsidP="00AC76C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6C8">
              <w:rPr>
                <w:rFonts w:ascii="宋体" w:hAnsi="宋体" w:hint="eastAsia"/>
                <w:b/>
                <w:sz w:val="28"/>
                <w:szCs w:val="28"/>
              </w:rPr>
              <w:t>需求项</w:t>
            </w:r>
          </w:p>
        </w:tc>
        <w:tc>
          <w:tcPr>
            <w:tcW w:w="851" w:type="dxa"/>
          </w:tcPr>
          <w:p w:rsidR="00627960" w:rsidRPr="00AC76C8" w:rsidRDefault="00627960" w:rsidP="00AC76C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6C8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627960" w:rsidRPr="00AC76C8" w:rsidRDefault="00627960" w:rsidP="00AC76C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</w:t>
            </w:r>
            <w:r w:rsidRPr="00AC76C8">
              <w:rPr>
                <w:rFonts w:ascii="宋体" w:hAnsi="宋体" w:hint="eastAsia"/>
                <w:b/>
                <w:sz w:val="28"/>
                <w:szCs w:val="28"/>
              </w:rPr>
              <w:t>描述</w:t>
            </w:r>
          </w:p>
        </w:tc>
        <w:tc>
          <w:tcPr>
            <w:tcW w:w="1208" w:type="dxa"/>
          </w:tcPr>
          <w:p w:rsidR="00627960" w:rsidRPr="00AC76C8" w:rsidRDefault="00627960" w:rsidP="00AC76C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6C8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68" w:type="dxa"/>
          </w:tcPr>
          <w:p w:rsidR="00627960" w:rsidRPr="00AC76C8" w:rsidRDefault="00627960" w:rsidP="00AC76C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6C8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</w:tr>
      <w:tr w:rsidR="00627960" w:rsidRPr="00AC76C8" w:rsidTr="00D80910">
        <w:tc>
          <w:tcPr>
            <w:tcW w:w="1951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文书档案扫描</w:t>
            </w:r>
          </w:p>
        </w:tc>
        <w:tc>
          <w:tcPr>
            <w:tcW w:w="851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76C8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627960" w:rsidRPr="00B76AB3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 w:rsidRPr="00B76AB3">
              <w:rPr>
                <w:rFonts w:ascii="宋体" w:hAnsi="宋体" w:hint="eastAsia"/>
                <w:sz w:val="28"/>
                <w:szCs w:val="28"/>
              </w:rPr>
              <w:t>彩扫、印刷体档案制成双层</w:t>
            </w:r>
            <w:proofErr w:type="spellStart"/>
            <w:r w:rsidRPr="00B76AB3">
              <w:rPr>
                <w:rFonts w:ascii="宋体" w:hAnsi="宋体"/>
                <w:sz w:val="28"/>
                <w:szCs w:val="28"/>
              </w:rPr>
              <w:t>pdf</w:t>
            </w:r>
            <w:proofErr w:type="spellEnd"/>
            <w:r w:rsidRPr="00B76AB3">
              <w:rPr>
                <w:rFonts w:ascii="宋体" w:hAnsi="宋体" w:hint="eastAsia"/>
                <w:sz w:val="28"/>
                <w:szCs w:val="28"/>
              </w:rPr>
              <w:t>、</w:t>
            </w:r>
            <w:r w:rsidRPr="00B76AB3">
              <w:rPr>
                <w:rFonts w:ascii="宋体" w:hAnsi="宋体"/>
                <w:sz w:val="28"/>
                <w:szCs w:val="28"/>
              </w:rPr>
              <w:t>300dpi</w:t>
            </w:r>
            <w:r w:rsidRPr="00B76AB3">
              <w:rPr>
                <w:rFonts w:ascii="宋体" w:hAnsi="宋体" w:hint="eastAsia"/>
                <w:sz w:val="28"/>
                <w:szCs w:val="28"/>
              </w:rPr>
              <w:t>，如果不清晰，需要适当提高分辨率，包括：档案扫描、修图、质检、装订、转换</w:t>
            </w:r>
            <w:proofErr w:type="spellStart"/>
            <w:r w:rsidRPr="00B76AB3">
              <w:rPr>
                <w:rFonts w:ascii="宋体" w:hAnsi="宋体"/>
                <w:sz w:val="28"/>
                <w:szCs w:val="28"/>
              </w:rPr>
              <w:t>pdf</w:t>
            </w:r>
            <w:proofErr w:type="spellEnd"/>
            <w:r w:rsidRPr="00B76AB3">
              <w:rPr>
                <w:rFonts w:ascii="宋体" w:hAnsi="宋体" w:hint="eastAsia"/>
                <w:sz w:val="28"/>
                <w:szCs w:val="28"/>
              </w:rPr>
              <w:t>上传档案系统</w:t>
            </w:r>
          </w:p>
        </w:tc>
        <w:tc>
          <w:tcPr>
            <w:tcW w:w="120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250000</w:t>
            </w:r>
          </w:p>
        </w:tc>
        <w:tc>
          <w:tcPr>
            <w:tcW w:w="116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页</w:t>
            </w:r>
          </w:p>
        </w:tc>
      </w:tr>
      <w:tr w:rsidR="00627960" w:rsidRPr="00AC76C8" w:rsidTr="00D80910">
        <w:tc>
          <w:tcPr>
            <w:tcW w:w="1951" w:type="dxa"/>
            <w:vAlign w:val="center"/>
          </w:tcPr>
          <w:p w:rsidR="00627960" w:rsidRPr="00AC76C8" w:rsidRDefault="00627960" w:rsidP="00B76AB3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文书档案整理</w:t>
            </w:r>
          </w:p>
        </w:tc>
        <w:tc>
          <w:tcPr>
            <w:tcW w:w="851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76C8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27960" w:rsidRPr="00B76AB3" w:rsidRDefault="00627960" w:rsidP="00B76AB3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B76AB3">
              <w:rPr>
                <w:rFonts w:ascii="宋体" w:hAnsi="宋体" w:hint="eastAsia"/>
                <w:sz w:val="28"/>
                <w:szCs w:val="28"/>
              </w:rPr>
              <w:t>按《归档文件整理规则》（</w:t>
            </w:r>
            <w:r w:rsidRPr="00B76AB3">
              <w:rPr>
                <w:rFonts w:ascii="宋体" w:hAnsi="宋体"/>
                <w:sz w:val="28"/>
                <w:szCs w:val="28"/>
              </w:rPr>
              <w:t>DA/T22-2015</w:t>
            </w:r>
            <w:r>
              <w:rPr>
                <w:rFonts w:ascii="宋体" w:hAnsi="宋体" w:hint="eastAsia"/>
                <w:sz w:val="28"/>
                <w:szCs w:val="28"/>
              </w:rPr>
              <w:t>）及参照本校</w:t>
            </w:r>
            <w:r w:rsidRPr="00B76AB3">
              <w:rPr>
                <w:rFonts w:ascii="宋体" w:hAnsi="宋体" w:hint="eastAsia"/>
                <w:sz w:val="28"/>
                <w:szCs w:val="28"/>
              </w:rPr>
              <w:t>的实际情况进行整理</w:t>
            </w:r>
            <w:r>
              <w:rPr>
                <w:rFonts w:ascii="宋体" w:hAnsi="宋体" w:hint="eastAsia"/>
                <w:sz w:val="28"/>
                <w:szCs w:val="28"/>
              </w:rPr>
              <w:t>，包括</w:t>
            </w:r>
            <w:bookmarkStart w:id="1" w:name="_Hlk25266877"/>
            <w:r w:rsidRPr="00B76AB3">
              <w:rPr>
                <w:rFonts w:ascii="宋体" w:hAnsi="宋体" w:hint="eastAsia"/>
                <w:sz w:val="28"/>
                <w:szCs w:val="28"/>
              </w:rPr>
              <w:t>打码、</w:t>
            </w:r>
            <w:r>
              <w:rPr>
                <w:rFonts w:ascii="宋体" w:hAnsi="宋体" w:hint="eastAsia"/>
                <w:sz w:val="28"/>
                <w:szCs w:val="28"/>
              </w:rPr>
              <w:t>盖归档章、著录信息、打印目录、装盒、贴脊背</w:t>
            </w:r>
            <w:r w:rsidRPr="00B76AB3">
              <w:rPr>
                <w:rFonts w:ascii="宋体" w:hAnsi="宋体" w:hint="eastAsia"/>
                <w:sz w:val="28"/>
                <w:szCs w:val="28"/>
              </w:rPr>
              <w:t>、上架</w:t>
            </w:r>
            <w:bookmarkEnd w:id="1"/>
          </w:p>
        </w:tc>
        <w:tc>
          <w:tcPr>
            <w:tcW w:w="120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7000</w:t>
            </w:r>
          </w:p>
        </w:tc>
        <w:tc>
          <w:tcPr>
            <w:tcW w:w="116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</w:tr>
      <w:tr w:rsidR="00627960" w:rsidRPr="00AC76C8" w:rsidTr="00E65864">
        <w:trPr>
          <w:trHeight w:val="1034"/>
        </w:trPr>
        <w:tc>
          <w:tcPr>
            <w:tcW w:w="1951" w:type="dxa"/>
            <w:vAlign w:val="center"/>
          </w:tcPr>
          <w:p w:rsidR="00627960" w:rsidRPr="00AC76C8" w:rsidRDefault="00627960" w:rsidP="00E65864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条目信息录入</w:t>
            </w:r>
          </w:p>
        </w:tc>
        <w:tc>
          <w:tcPr>
            <w:tcW w:w="851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76C8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每份档案目录信息录入准确、完整</w:t>
            </w:r>
          </w:p>
        </w:tc>
        <w:tc>
          <w:tcPr>
            <w:tcW w:w="120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17000</w:t>
            </w:r>
          </w:p>
        </w:tc>
        <w:tc>
          <w:tcPr>
            <w:tcW w:w="116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条</w:t>
            </w:r>
          </w:p>
        </w:tc>
      </w:tr>
      <w:tr w:rsidR="00627960" w:rsidRPr="00AC76C8" w:rsidTr="00D80910">
        <w:tc>
          <w:tcPr>
            <w:tcW w:w="1951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档案挂接</w:t>
            </w:r>
          </w:p>
        </w:tc>
        <w:tc>
          <w:tcPr>
            <w:tcW w:w="851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76C8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627960" w:rsidRPr="00AC76C8" w:rsidRDefault="00627960" w:rsidP="000809D4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档案原文挂接与条目信息一一匹配，准确无误</w:t>
            </w:r>
          </w:p>
        </w:tc>
        <w:tc>
          <w:tcPr>
            <w:tcW w:w="120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30000</w:t>
            </w:r>
          </w:p>
        </w:tc>
        <w:tc>
          <w:tcPr>
            <w:tcW w:w="1168" w:type="dxa"/>
            <w:vAlign w:val="center"/>
          </w:tcPr>
          <w:p w:rsidR="00627960" w:rsidRPr="00AC76C8" w:rsidRDefault="00627960" w:rsidP="00AC76C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条</w:t>
            </w:r>
          </w:p>
        </w:tc>
      </w:tr>
    </w:tbl>
    <w:p w:rsidR="00627960" w:rsidRPr="000915D1" w:rsidRDefault="00627960" w:rsidP="000C0A3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、项目预算：约</w:t>
      </w:r>
      <w:r>
        <w:rPr>
          <w:rFonts w:ascii="宋体" w:hAnsi="宋体"/>
          <w:sz w:val="28"/>
          <w:szCs w:val="28"/>
        </w:rPr>
        <w:t xml:space="preserve"> 25 </w:t>
      </w:r>
      <w:r>
        <w:rPr>
          <w:rFonts w:ascii="宋体" w:hAnsi="宋体" w:hint="eastAsia"/>
          <w:sz w:val="28"/>
          <w:szCs w:val="28"/>
        </w:rPr>
        <w:t>万元，按实结算。</w:t>
      </w:r>
    </w:p>
    <w:p w:rsidR="00627960" w:rsidRPr="004A7FCB" w:rsidRDefault="00627960" w:rsidP="00087A75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、服务</w:t>
      </w:r>
      <w:r w:rsidRPr="004A7FCB">
        <w:rPr>
          <w:rFonts w:ascii="宋体" w:hAnsi="宋体" w:hint="eastAsia"/>
          <w:sz w:val="28"/>
          <w:szCs w:val="28"/>
        </w:rPr>
        <w:t>商完成以下事项：</w:t>
      </w:r>
    </w:p>
    <w:p w:rsidR="00627960" w:rsidRDefault="00627960" w:rsidP="00087A75">
      <w:pPr>
        <w:rPr>
          <w:rFonts w:ascii="宋体"/>
          <w:sz w:val="28"/>
          <w:szCs w:val="28"/>
        </w:rPr>
      </w:pPr>
      <w:r w:rsidRPr="004A7FCB">
        <w:rPr>
          <w:rFonts w:ascii="宋体" w:hAnsi="宋体" w:hint="eastAsia"/>
          <w:sz w:val="28"/>
          <w:szCs w:val="28"/>
        </w:rPr>
        <w:t>（</w:t>
      </w:r>
      <w:r w:rsidRPr="004A7FCB">
        <w:rPr>
          <w:rFonts w:ascii="宋体" w:hAnsi="宋体"/>
          <w:sz w:val="28"/>
          <w:szCs w:val="28"/>
        </w:rPr>
        <w:t>1</w:t>
      </w:r>
      <w:r w:rsidRPr="004A7FCB">
        <w:rPr>
          <w:rFonts w:ascii="宋体" w:hAnsi="宋体" w:hint="eastAsia"/>
          <w:sz w:val="28"/>
          <w:szCs w:val="28"/>
        </w:rPr>
        <w:t>）本项目需在</w:t>
      </w:r>
      <w:r>
        <w:rPr>
          <w:rFonts w:ascii="宋体" w:hAnsi="宋体" w:hint="eastAsia"/>
          <w:sz w:val="28"/>
          <w:szCs w:val="28"/>
        </w:rPr>
        <w:t>合同签订后</w:t>
      </w:r>
      <w:r>
        <w:rPr>
          <w:rFonts w:ascii="宋体" w:hAnsi="宋体"/>
          <w:sz w:val="28"/>
          <w:szCs w:val="28"/>
        </w:rPr>
        <w:t>60</w:t>
      </w:r>
      <w:r>
        <w:rPr>
          <w:rFonts w:ascii="宋体" w:hAnsi="宋体" w:hint="eastAsia"/>
          <w:sz w:val="28"/>
          <w:szCs w:val="28"/>
        </w:rPr>
        <w:t>个自然天内</w:t>
      </w:r>
      <w:r w:rsidRPr="004A7FCB">
        <w:rPr>
          <w:rFonts w:ascii="宋体" w:hAnsi="宋体" w:hint="eastAsia"/>
          <w:sz w:val="28"/>
          <w:szCs w:val="28"/>
        </w:rPr>
        <w:t>完成项目所有工作</w:t>
      </w:r>
      <w:r>
        <w:rPr>
          <w:rFonts w:ascii="宋体" w:hAnsi="宋体" w:hint="eastAsia"/>
          <w:sz w:val="28"/>
          <w:szCs w:val="28"/>
        </w:rPr>
        <w:t>；</w:t>
      </w:r>
    </w:p>
    <w:p w:rsidR="00627960" w:rsidRDefault="00627960" w:rsidP="00967532">
      <w:pPr>
        <w:rPr>
          <w:rFonts w:ascii="宋体"/>
          <w:sz w:val="28"/>
          <w:szCs w:val="28"/>
        </w:rPr>
      </w:pPr>
      <w:r w:rsidRPr="004A7FCB">
        <w:rPr>
          <w:rFonts w:ascii="宋体" w:hAnsi="宋体" w:hint="eastAsia"/>
          <w:sz w:val="28"/>
          <w:szCs w:val="28"/>
        </w:rPr>
        <w:t>（</w:t>
      </w:r>
      <w:r w:rsidRPr="004A7FCB">
        <w:rPr>
          <w:rFonts w:ascii="宋体" w:hAnsi="宋体"/>
          <w:sz w:val="28"/>
          <w:szCs w:val="28"/>
        </w:rPr>
        <w:t>2</w:t>
      </w:r>
      <w:r w:rsidRPr="004A7FCB">
        <w:rPr>
          <w:rFonts w:ascii="宋体" w:hAnsi="宋体" w:hint="eastAsia"/>
          <w:sz w:val="28"/>
          <w:szCs w:val="28"/>
        </w:rPr>
        <w:t>）项目交付时需提供所有项目涉及的所有随机文档</w:t>
      </w:r>
      <w:r>
        <w:rPr>
          <w:rFonts w:ascii="宋体" w:hAnsi="宋体" w:hint="eastAsia"/>
          <w:sz w:val="28"/>
          <w:szCs w:val="28"/>
        </w:rPr>
        <w:t>、配置文档</w:t>
      </w:r>
      <w:r w:rsidRPr="004A7FCB">
        <w:rPr>
          <w:rFonts w:ascii="宋体" w:hAnsi="宋体" w:hint="eastAsia"/>
          <w:sz w:val="28"/>
          <w:szCs w:val="28"/>
        </w:rPr>
        <w:t>资料</w:t>
      </w:r>
      <w:r>
        <w:rPr>
          <w:rFonts w:ascii="宋体" w:hAnsi="宋体" w:hint="eastAsia"/>
          <w:sz w:val="28"/>
          <w:szCs w:val="28"/>
        </w:rPr>
        <w:t>。</w:t>
      </w:r>
    </w:p>
    <w:p w:rsidR="00627960" w:rsidRPr="006137A3" w:rsidRDefault="00627960" w:rsidP="00967532">
      <w:pPr>
        <w:rPr>
          <w:rFonts w:ascii="宋体"/>
          <w:b/>
          <w:bCs/>
          <w:sz w:val="28"/>
          <w:szCs w:val="28"/>
        </w:rPr>
      </w:pPr>
      <w:r w:rsidRPr="006137A3">
        <w:rPr>
          <w:rFonts w:ascii="宋体" w:hAnsi="宋体" w:hint="eastAsia"/>
          <w:b/>
          <w:bCs/>
          <w:sz w:val="28"/>
          <w:szCs w:val="28"/>
        </w:rPr>
        <w:t>二、项目技术要求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2"/>
        <w:rPr>
          <w:rFonts w:ascii="宋体" w:cs="宋体"/>
          <w:b/>
          <w:color w:val="000000"/>
          <w:sz w:val="28"/>
          <w:szCs w:val="28"/>
        </w:rPr>
      </w:pPr>
      <w:r w:rsidRPr="006137A3">
        <w:rPr>
          <w:rFonts w:ascii="宋体" w:hAnsi="宋体" w:cs="宋体" w:hint="eastAsia"/>
          <w:b/>
          <w:color w:val="000000"/>
          <w:sz w:val="28"/>
          <w:szCs w:val="28"/>
        </w:rPr>
        <w:t>（一）规范依据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 w:hint="eastAsia"/>
          <w:color w:val="000000"/>
          <w:sz w:val="28"/>
          <w:szCs w:val="28"/>
        </w:rPr>
        <w:t>技术执行依据现行的有关规范及标准，包含但不限于：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1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、学校关于档案整理和扫描的有关制度及验收标准；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2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6137A3">
        <w:rPr>
          <w:rFonts w:ascii="宋体" w:hAnsi="宋体" w:cs="宋体"/>
          <w:color w:val="000000"/>
          <w:sz w:val="28"/>
          <w:szCs w:val="28"/>
        </w:rPr>
        <w:t xml:space="preserve">DA/T 18-1999    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《档案著录规则》；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3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6137A3">
        <w:rPr>
          <w:rFonts w:ascii="宋体" w:hAnsi="宋体" w:cs="宋体"/>
          <w:color w:val="000000"/>
          <w:sz w:val="28"/>
          <w:szCs w:val="28"/>
        </w:rPr>
        <w:t xml:space="preserve">DA/T 22-2000    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《归档文件整理规则》；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4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6137A3">
        <w:rPr>
          <w:rFonts w:ascii="宋体" w:hAnsi="宋体" w:cs="宋体"/>
          <w:color w:val="000000"/>
          <w:sz w:val="28"/>
          <w:szCs w:val="28"/>
        </w:rPr>
        <w:t xml:space="preserve">GB/T 18894-2002 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《电子文件归档与管理规范》；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5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6137A3">
        <w:rPr>
          <w:rFonts w:ascii="宋体" w:hAnsi="宋体" w:cs="宋体"/>
          <w:color w:val="000000"/>
          <w:sz w:val="28"/>
          <w:szCs w:val="28"/>
        </w:rPr>
        <w:t xml:space="preserve">DA/T 31-2017    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《纸质档案数字化技术规范》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2"/>
        <w:rPr>
          <w:rFonts w:ascii="宋体" w:cs="宋体"/>
          <w:b/>
          <w:color w:val="000000"/>
          <w:sz w:val="28"/>
          <w:szCs w:val="28"/>
        </w:rPr>
      </w:pPr>
      <w:r w:rsidRPr="006137A3">
        <w:rPr>
          <w:rFonts w:ascii="宋体" w:hAnsi="宋体" w:cs="宋体" w:hint="eastAsia"/>
          <w:b/>
          <w:color w:val="000000"/>
          <w:sz w:val="28"/>
          <w:szCs w:val="28"/>
        </w:rPr>
        <w:t>（二）档案整理的要求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1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、所需整理的档案资料应按学校需求进行打码、盖归档章、著录信息、打印目录、装盒、贴脊背、上架等。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、整理过程中不得损坏、丢失原始档案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等。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2"/>
        <w:rPr>
          <w:rFonts w:ascii="宋体" w:cs="宋体"/>
          <w:b/>
          <w:color w:val="000000"/>
          <w:sz w:val="28"/>
          <w:szCs w:val="28"/>
        </w:rPr>
      </w:pPr>
      <w:r w:rsidRPr="006137A3">
        <w:rPr>
          <w:rFonts w:ascii="宋体" w:hAnsi="宋体" w:cs="宋体"/>
          <w:b/>
          <w:color w:val="000000"/>
          <w:sz w:val="28"/>
          <w:szCs w:val="28"/>
        </w:rPr>
        <w:t xml:space="preserve"> </w:t>
      </w:r>
      <w:r w:rsidRPr="006137A3">
        <w:rPr>
          <w:rFonts w:ascii="宋体" w:hAnsi="宋体" w:cs="宋体" w:hint="eastAsia"/>
          <w:b/>
          <w:color w:val="000000"/>
          <w:sz w:val="28"/>
          <w:szCs w:val="28"/>
        </w:rPr>
        <w:t>（三）档案扫描的要求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1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、所需扫描的档案在扫描前应按学校需求对顺序进行拆卷整理，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lastRenderedPageBreak/>
        <w:t>扫描完成后对破损档案进行修复，并进行规范性整理装订。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2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、对所需扫描的档案进行目录核对、目录录入、页码编排、</w:t>
      </w:r>
      <w:proofErr w:type="gramStart"/>
      <w:r w:rsidRPr="006137A3">
        <w:rPr>
          <w:rFonts w:ascii="宋体" w:hAnsi="宋体" w:cs="宋体" w:hint="eastAsia"/>
          <w:color w:val="000000"/>
          <w:sz w:val="28"/>
          <w:szCs w:val="28"/>
        </w:rPr>
        <w:t>卷盒核对</w:t>
      </w:r>
      <w:proofErr w:type="gramEnd"/>
      <w:r w:rsidRPr="006137A3">
        <w:rPr>
          <w:rFonts w:ascii="宋体" w:hAnsi="宋体" w:cs="宋体" w:hint="eastAsia"/>
          <w:color w:val="000000"/>
          <w:sz w:val="28"/>
          <w:szCs w:val="28"/>
        </w:rPr>
        <w:t>工作。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3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、服务商确保在扫描过程中不对档案原件造成损伤。</w:t>
      </w:r>
    </w:p>
    <w:p w:rsidR="00627960" w:rsidRPr="00660B87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2"/>
        <w:rPr>
          <w:rFonts w:ascii="宋体" w:cs="宋体"/>
          <w:b/>
          <w:color w:val="000000"/>
          <w:sz w:val="28"/>
          <w:szCs w:val="28"/>
        </w:rPr>
      </w:pPr>
      <w:r w:rsidRPr="00660B87">
        <w:rPr>
          <w:rFonts w:ascii="宋体" w:hAnsi="宋体" w:cs="宋体"/>
          <w:b/>
          <w:color w:val="000000"/>
          <w:sz w:val="28"/>
          <w:szCs w:val="28"/>
        </w:rPr>
        <w:t xml:space="preserve"> </w:t>
      </w:r>
      <w:r w:rsidRPr="00660B87">
        <w:rPr>
          <w:rFonts w:ascii="宋体" w:hAnsi="宋体" w:cs="宋体" w:hint="eastAsia"/>
          <w:b/>
          <w:color w:val="000000"/>
          <w:sz w:val="28"/>
          <w:szCs w:val="28"/>
        </w:rPr>
        <w:t>（四）档案扫描的标准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1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、扫描影像存储要求：扫描图像用彩色标准采集，以</w:t>
      </w:r>
      <w:r w:rsidRPr="006137A3">
        <w:rPr>
          <w:rFonts w:ascii="宋体" w:hAnsi="宋体" w:cs="宋体"/>
          <w:color w:val="000000"/>
          <w:sz w:val="28"/>
          <w:szCs w:val="28"/>
        </w:rPr>
        <w:t xml:space="preserve">PDF 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格式保存。</w:t>
      </w:r>
      <w:proofErr w:type="gramStart"/>
      <w:r w:rsidRPr="006137A3">
        <w:rPr>
          <w:rFonts w:ascii="宋体" w:hAnsi="宋体" w:cs="宋体" w:hint="eastAsia"/>
          <w:color w:val="000000"/>
          <w:sz w:val="28"/>
          <w:szCs w:val="28"/>
        </w:rPr>
        <w:t>文件以档号</w:t>
      </w:r>
      <w:proofErr w:type="gramEnd"/>
      <w:r w:rsidRPr="006137A3">
        <w:rPr>
          <w:rFonts w:ascii="宋体" w:hAnsi="宋体" w:cs="宋体" w:hint="eastAsia"/>
          <w:color w:val="000000"/>
          <w:sz w:val="28"/>
          <w:szCs w:val="28"/>
        </w:rPr>
        <w:t>、题名进行命名</w:t>
      </w:r>
      <w:r w:rsidRPr="006137A3">
        <w:rPr>
          <w:rFonts w:ascii="宋体" w:cs="宋体"/>
          <w:color w:val="000000"/>
          <w:sz w:val="28"/>
          <w:szCs w:val="28"/>
        </w:rPr>
        <w:t>,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对同一档号的文件及其附件进行合并，生成一个文件，不乱序，不混档</w:t>
      </w:r>
      <w:r w:rsidRPr="006137A3">
        <w:rPr>
          <w:rFonts w:ascii="宋体" w:cs="宋体"/>
          <w:color w:val="000000"/>
          <w:sz w:val="28"/>
          <w:szCs w:val="28"/>
        </w:rPr>
        <w:t>,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按档号进行存储，必须符合学校档案综合管理系统数据批量导入要求。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2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、纸质图像文件的分辨率要求</w:t>
      </w:r>
      <w:r w:rsidRPr="006137A3">
        <w:rPr>
          <w:rFonts w:ascii="宋体" w:hAnsi="宋体" w:cs="宋体"/>
          <w:color w:val="000000"/>
          <w:sz w:val="28"/>
          <w:szCs w:val="28"/>
        </w:rPr>
        <w:t>300DPI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，达到扫描后的图像文件清晰、不失真、完整、不影响图像文件的利用效果。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3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、所需扫描的档案在扫描前应进行拆卷、页码编排并整理，对不平整的档案、文件进行平整，对错误的问题进行修正。扫描结束，须对保存过程中破损的档案进行修复，并将</w:t>
      </w:r>
      <w:r>
        <w:rPr>
          <w:rFonts w:ascii="宋体" w:hAnsi="宋体" w:cs="宋体" w:hint="eastAsia"/>
          <w:color w:val="000000"/>
          <w:sz w:val="28"/>
          <w:szCs w:val="28"/>
        </w:rPr>
        <w:t>档案、文件按规范要求恢复原样后按序上架，不得损坏、丢失档案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资料。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4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对扫描的文件进行加工裁减、去边、去污等技术处理，不留文字版面外的暗影、无干扰信息，不允许有折叠、缺损、失真等现象，保持图像的完整、清晰、端正、无扭曲，应遵循在不影响可懂度的前提下展现档案原貌的原则。</w:t>
      </w:r>
    </w:p>
    <w:p w:rsidR="00627960" w:rsidRPr="006137A3" w:rsidRDefault="00627960" w:rsidP="00AC0071">
      <w:pPr>
        <w:tabs>
          <w:tab w:val="left" w:pos="567"/>
          <w:tab w:val="left" w:pos="907"/>
        </w:tabs>
        <w:spacing w:before="72" w:after="72"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6137A3">
        <w:rPr>
          <w:rFonts w:ascii="宋体" w:hAnsi="宋体" w:cs="宋体"/>
          <w:color w:val="000000"/>
          <w:sz w:val="28"/>
          <w:szCs w:val="28"/>
        </w:rPr>
        <w:t>5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、服务商必须保证档案</w:t>
      </w:r>
      <w:r>
        <w:rPr>
          <w:rFonts w:ascii="宋体" w:hAnsi="宋体" w:cs="宋体" w:hint="eastAsia"/>
          <w:color w:val="000000"/>
          <w:sz w:val="28"/>
          <w:szCs w:val="28"/>
        </w:rPr>
        <w:t>内容与档案载体的安全，档案</w:t>
      </w:r>
      <w:r w:rsidRPr="006137A3">
        <w:rPr>
          <w:rFonts w:ascii="宋体" w:hAnsi="宋体" w:cs="宋体" w:hint="eastAsia"/>
          <w:color w:val="000000"/>
          <w:sz w:val="28"/>
          <w:szCs w:val="28"/>
        </w:rPr>
        <w:t>不得丢失、泄密、损坏。</w:t>
      </w:r>
    </w:p>
    <w:p w:rsidR="00627960" w:rsidRPr="006137A3" w:rsidRDefault="00627960" w:rsidP="00967532">
      <w:pPr>
        <w:rPr>
          <w:rFonts w:ascii="宋体"/>
          <w:b/>
          <w:color w:val="000000"/>
          <w:sz w:val="28"/>
          <w:szCs w:val="28"/>
        </w:rPr>
      </w:pPr>
      <w:r w:rsidRPr="006137A3">
        <w:rPr>
          <w:rFonts w:ascii="宋体" w:hAnsi="宋体" w:hint="eastAsia"/>
          <w:b/>
          <w:color w:val="000000"/>
          <w:sz w:val="28"/>
          <w:szCs w:val="28"/>
        </w:rPr>
        <w:lastRenderedPageBreak/>
        <w:t>三、商务需求</w:t>
      </w:r>
    </w:p>
    <w:p w:rsidR="00627960" w:rsidRPr="006137A3" w:rsidRDefault="00627960" w:rsidP="00C65689">
      <w:pPr>
        <w:widowControl/>
        <w:spacing w:before="120" w:after="120" w:line="450" w:lineRule="atLeast"/>
        <w:ind w:firstLine="480"/>
        <w:rPr>
          <w:rFonts w:ascii="宋体"/>
          <w:color w:val="000000"/>
          <w:sz w:val="28"/>
          <w:szCs w:val="28"/>
        </w:rPr>
      </w:pPr>
      <w:r w:rsidRPr="006137A3">
        <w:rPr>
          <w:rFonts w:ascii="宋体" w:hAnsi="宋体"/>
          <w:color w:val="000000"/>
          <w:sz w:val="28"/>
          <w:szCs w:val="28"/>
        </w:rPr>
        <w:t>1</w:t>
      </w:r>
      <w:r w:rsidRPr="006137A3">
        <w:rPr>
          <w:rFonts w:ascii="宋体" w:hAnsi="宋体" w:hint="eastAsia"/>
          <w:color w:val="000000"/>
          <w:sz w:val="28"/>
          <w:szCs w:val="28"/>
        </w:rPr>
        <w:t>、具有履行合同所必需的专业技术能力；具备独立法人资格，注册资金为</w:t>
      </w:r>
      <w:r>
        <w:rPr>
          <w:rFonts w:ascii="宋体" w:hAnsi="宋体"/>
          <w:color w:val="000000"/>
          <w:sz w:val="28"/>
          <w:szCs w:val="28"/>
        </w:rPr>
        <w:t>200</w:t>
      </w:r>
      <w:r w:rsidRPr="006137A3">
        <w:rPr>
          <w:rFonts w:ascii="宋体" w:hAnsi="宋体" w:hint="eastAsia"/>
          <w:color w:val="000000"/>
          <w:sz w:val="28"/>
          <w:szCs w:val="28"/>
        </w:rPr>
        <w:t>万元以上。注册生产或经营本次采购货物的合格供应商。</w:t>
      </w:r>
    </w:p>
    <w:p w:rsidR="00627960" w:rsidRDefault="00627960" w:rsidP="00660B87">
      <w:pPr>
        <w:widowControl/>
        <w:spacing w:before="120" w:after="120" w:line="450" w:lineRule="atLeast"/>
        <w:ind w:firstLine="480"/>
        <w:rPr>
          <w:rFonts w:ascii="宋体"/>
          <w:color w:val="000000"/>
          <w:sz w:val="28"/>
          <w:szCs w:val="28"/>
        </w:rPr>
      </w:pPr>
      <w:r w:rsidRPr="006137A3">
        <w:rPr>
          <w:rFonts w:ascii="宋体" w:hAnsi="宋体"/>
          <w:color w:val="000000"/>
          <w:sz w:val="28"/>
          <w:szCs w:val="28"/>
        </w:rPr>
        <w:t>2</w:t>
      </w:r>
      <w:r w:rsidRPr="006137A3">
        <w:rPr>
          <w:rFonts w:ascii="宋体" w:hAnsi="宋体" w:hint="eastAsia"/>
          <w:color w:val="000000"/>
          <w:sz w:val="28"/>
          <w:szCs w:val="28"/>
        </w:rPr>
        <w:t>、拥有学校档案扫描或整理服务的经验。</w:t>
      </w:r>
    </w:p>
    <w:p w:rsidR="00627960" w:rsidRPr="006137A3" w:rsidRDefault="00627960" w:rsidP="00660B87">
      <w:pPr>
        <w:widowControl/>
        <w:spacing w:before="120" w:after="120" w:line="450" w:lineRule="atLeast"/>
        <w:ind w:firstLine="480"/>
        <w:rPr>
          <w:rFonts w:ascii="宋体"/>
          <w:color w:val="000000"/>
          <w:sz w:val="28"/>
          <w:szCs w:val="28"/>
        </w:rPr>
      </w:pPr>
      <w:r w:rsidRPr="006137A3">
        <w:rPr>
          <w:rFonts w:ascii="宋体" w:hAnsi="宋体"/>
          <w:color w:val="000000"/>
          <w:sz w:val="28"/>
          <w:szCs w:val="28"/>
        </w:rPr>
        <w:t>3</w:t>
      </w:r>
      <w:r w:rsidRPr="006137A3">
        <w:rPr>
          <w:rFonts w:ascii="宋体" w:hAnsi="宋体" w:hint="eastAsia"/>
          <w:color w:val="000000"/>
          <w:sz w:val="28"/>
          <w:szCs w:val="28"/>
        </w:rPr>
        <w:t>、付款方式：</w:t>
      </w:r>
    </w:p>
    <w:p w:rsidR="00627960" w:rsidRPr="006137A3" w:rsidRDefault="00627960" w:rsidP="00AC0071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6137A3">
        <w:rPr>
          <w:rFonts w:ascii="宋体" w:hAnsi="宋体" w:hint="eastAsia"/>
          <w:color w:val="000000"/>
          <w:sz w:val="28"/>
          <w:szCs w:val="28"/>
        </w:rPr>
        <w:t>项目完成、验收合格后，甲方一次性付清结算款。</w:t>
      </w:r>
    </w:p>
    <w:p w:rsidR="00627960" w:rsidRPr="00660B87" w:rsidRDefault="00627960" w:rsidP="00420728">
      <w:pPr>
        <w:rPr>
          <w:rFonts w:ascii="宋体"/>
          <w:b/>
          <w:color w:val="000000"/>
          <w:sz w:val="28"/>
          <w:szCs w:val="28"/>
        </w:rPr>
      </w:pPr>
      <w:r w:rsidRPr="00660B87">
        <w:rPr>
          <w:rFonts w:ascii="宋体" w:hint="eastAsia"/>
          <w:b/>
          <w:color w:val="000000"/>
          <w:sz w:val="28"/>
          <w:szCs w:val="28"/>
        </w:rPr>
        <w:t>四、验收要求</w:t>
      </w:r>
    </w:p>
    <w:p w:rsidR="00627960" w:rsidRPr="00660B87" w:rsidRDefault="00627960" w:rsidP="00AC0071">
      <w:pPr>
        <w:spacing w:beforeLines="50" w:before="156" w:afterLines="50" w:after="156" w:line="276" w:lineRule="auto"/>
        <w:ind w:leftChars="200" w:left="561" w:hangingChars="50" w:hanging="141"/>
        <w:rPr>
          <w:rFonts w:ascii="宋体"/>
          <w:b/>
          <w:color w:val="000000"/>
          <w:sz w:val="28"/>
          <w:szCs w:val="28"/>
        </w:rPr>
      </w:pPr>
      <w:r w:rsidRPr="00660B87">
        <w:rPr>
          <w:rFonts w:ascii="宋体" w:hint="eastAsia"/>
          <w:b/>
          <w:color w:val="000000"/>
          <w:sz w:val="28"/>
          <w:szCs w:val="28"/>
        </w:rPr>
        <w:t>（一）档案整理</w:t>
      </w:r>
    </w:p>
    <w:p w:rsidR="00627960" w:rsidRPr="006137A3" w:rsidRDefault="00627960" w:rsidP="00AC0071">
      <w:pPr>
        <w:spacing w:beforeLines="50" w:before="156" w:afterLines="50" w:after="156" w:line="276" w:lineRule="auto"/>
        <w:ind w:firstLineChars="200" w:firstLine="56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1</w:t>
      </w:r>
      <w:r w:rsidRPr="006137A3">
        <w:rPr>
          <w:rFonts w:ascii="宋体" w:hint="eastAsia"/>
          <w:color w:val="000000"/>
          <w:sz w:val="28"/>
          <w:szCs w:val="28"/>
        </w:rPr>
        <w:t>、打码规范、档案著录、盒子脊背、检索目录格式规范，数据准确。</w:t>
      </w:r>
    </w:p>
    <w:p w:rsidR="00627960" w:rsidRPr="006137A3" w:rsidRDefault="00627960" w:rsidP="00AC0071">
      <w:pPr>
        <w:spacing w:beforeLines="50" w:before="156" w:afterLines="50" w:after="156" w:line="276" w:lineRule="auto"/>
        <w:ind w:firstLineChars="200" w:firstLine="56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2</w:t>
      </w:r>
      <w:r w:rsidRPr="006137A3">
        <w:rPr>
          <w:rFonts w:ascii="宋体" w:hint="eastAsia"/>
          <w:color w:val="000000"/>
          <w:sz w:val="28"/>
          <w:szCs w:val="28"/>
        </w:rPr>
        <w:t>、盖归档章清晰正确，目录打印清晰</w:t>
      </w:r>
    </w:p>
    <w:p w:rsidR="00627960" w:rsidRPr="006137A3" w:rsidRDefault="00627960" w:rsidP="00AC0071">
      <w:pPr>
        <w:spacing w:beforeLines="50" w:before="156" w:afterLines="50" w:after="156" w:line="276" w:lineRule="auto"/>
        <w:ind w:firstLineChars="200" w:firstLine="56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3</w:t>
      </w:r>
      <w:r w:rsidRPr="006137A3">
        <w:rPr>
          <w:rFonts w:ascii="宋体" w:hint="eastAsia"/>
          <w:color w:val="000000"/>
          <w:sz w:val="28"/>
          <w:szCs w:val="28"/>
        </w:rPr>
        <w:t>、档案装订规范、整齐、牢固、不影响阅读。</w:t>
      </w:r>
    </w:p>
    <w:p w:rsidR="00627960" w:rsidRPr="00660B87" w:rsidRDefault="00627960" w:rsidP="00AC0071">
      <w:pPr>
        <w:spacing w:beforeLines="50" w:before="156" w:afterLines="50" w:after="156" w:line="276" w:lineRule="auto"/>
        <w:ind w:firstLineChars="100" w:firstLine="281"/>
        <w:rPr>
          <w:rFonts w:ascii="宋体"/>
          <w:b/>
          <w:color w:val="000000"/>
          <w:sz w:val="28"/>
          <w:szCs w:val="28"/>
        </w:rPr>
      </w:pPr>
      <w:r w:rsidRPr="00660B87">
        <w:rPr>
          <w:rFonts w:ascii="宋体" w:hint="eastAsia"/>
          <w:b/>
          <w:color w:val="000000"/>
          <w:sz w:val="28"/>
          <w:szCs w:val="28"/>
        </w:rPr>
        <w:t>（二）档案扫描</w:t>
      </w:r>
    </w:p>
    <w:p w:rsidR="00627960" w:rsidRPr="006137A3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1</w:t>
      </w:r>
      <w:r w:rsidRPr="006137A3">
        <w:rPr>
          <w:rFonts w:ascii="宋体" w:hint="eastAsia"/>
          <w:color w:val="000000"/>
          <w:sz w:val="28"/>
          <w:szCs w:val="28"/>
        </w:rPr>
        <w:t>、扫描图像：漏扫率﹤</w:t>
      </w:r>
      <w:r w:rsidRPr="006137A3">
        <w:rPr>
          <w:rFonts w:ascii="宋体"/>
          <w:color w:val="000000"/>
          <w:sz w:val="28"/>
          <w:szCs w:val="28"/>
        </w:rPr>
        <w:t>0.5</w:t>
      </w:r>
      <w:r w:rsidRPr="006137A3">
        <w:rPr>
          <w:rFonts w:ascii="宋体" w:hint="eastAsia"/>
          <w:color w:val="000000"/>
          <w:sz w:val="28"/>
          <w:szCs w:val="28"/>
        </w:rPr>
        <w:t>‰</w:t>
      </w:r>
      <w:r w:rsidRPr="006137A3">
        <w:rPr>
          <w:rFonts w:ascii="宋体"/>
          <w:color w:val="000000"/>
          <w:sz w:val="28"/>
          <w:szCs w:val="28"/>
        </w:rPr>
        <w:t xml:space="preserve"> </w:t>
      </w:r>
      <w:r w:rsidRPr="006137A3">
        <w:rPr>
          <w:rFonts w:ascii="宋体" w:hint="eastAsia"/>
          <w:color w:val="000000"/>
          <w:sz w:val="28"/>
          <w:szCs w:val="28"/>
        </w:rPr>
        <w:t>；</w:t>
      </w:r>
    </w:p>
    <w:p w:rsidR="00627960" w:rsidRPr="006137A3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2</w:t>
      </w:r>
      <w:r w:rsidRPr="006137A3">
        <w:rPr>
          <w:rFonts w:ascii="宋体" w:hint="eastAsia"/>
          <w:color w:val="000000"/>
          <w:sz w:val="28"/>
          <w:szCs w:val="28"/>
        </w:rPr>
        <w:t>、图像质量：图像质量情况完好率</w:t>
      </w:r>
      <w:r w:rsidRPr="006137A3">
        <w:rPr>
          <w:rFonts w:ascii="宋体"/>
          <w:color w:val="000000"/>
          <w:sz w:val="28"/>
          <w:szCs w:val="28"/>
        </w:rPr>
        <w:t xml:space="preserve"> 100% </w:t>
      </w:r>
      <w:r w:rsidRPr="006137A3">
        <w:rPr>
          <w:rFonts w:ascii="宋体" w:hint="eastAsia"/>
          <w:color w:val="000000"/>
          <w:sz w:val="28"/>
          <w:szCs w:val="28"/>
        </w:rPr>
        <w:t>；</w:t>
      </w:r>
    </w:p>
    <w:p w:rsidR="00627960" w:rsidRPr="006137A3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3</w:t>
      </w:r>
      <w:r w:rsidRPr="006137A3">
        <w:rPr>
          <w:rFonts w:ascii="宋体" w:hint="eastAsia"/>
          <w:color w:val="000000"/>
          <w:sz w:val="28"/>
          <w:szCs w:val="28"/>
        </w:rPr>
        <w:t>、格式封装：图像文件的命名无差错；</w:t>
      </w:r>
    </w:p>
    <w:p w:rsidR="00627960" w:rsidRPr="006137A3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4</w:t>
      </w:r>
      <w:r w:rsidRPr="006137A3">
        <w:rPr>
          <w:rFonts w:ascii="宋体" w:hint="eastAsia"/>
          <w:color w:val="000000"/>
          <w:sz w:val="28"/>
          <w:szCs w:val="28"/>
        </w:rPr>
        <w:t>、条目与图像挂接：挂接正确率</w:t>
      </w:r>
      <w:r w:rsidRPr="006137A3">
        <w:rPr>
          <w:rFonts w:ascii="宋体"/>
          <w:color w:val="000000"/>
          <w:sz w:val="28"/>
          <w:szCs w:val="28"/>
        </w:rPr>
        <w:t xml:space="preserve"> 100% </w:t>
      </w:r>
      <w:r w:rsidRPr="006137A3">
        <w:rPr>
          <w:rFonts w:ascii="宋体" w:hint="eastAsia"/>
          <w:color w:val="000000"/>
          <w:sz w:val="28"/>
          <w:szCs w:val="28"/>
        </w:rPr>
        <w:t>；</w:t>
      </w:r>
    </w:p>
    <w:p w:rsidR="00627960" w:rsidRPr="006137A3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color w:val="000000"/>
          <w:sz w:val="28"/>
          <w:szCs w:val="28"/>
        </w:rPr>
      </w:pPr>
      <w:r w:rsidRPr="006137A3">
        <w:rPr>
          <w:rFonts w:ascii="宋体"/>
          <w:color w:val="000000"/>
          <w:sz w:val="28"/>
          <w:szCs w:val="28"/>
        </w:rPr>
        <w:t>5</w:t>
      </w:r>
      <w:r w:rsidRPr="006137A3">
        <w:rPr>
          <w:rFonts w:ascii="宋体" w:hint="eastAsia"/>
          <w:color w:val="000000"/>
          <w:sz w:val="28"/>
          <w:szCs w:val="28"/>
        </w:rPr>
        <w:t>、所有的档案装订还原无差错，档案原始材料</w:t>
      </w:r>
      <w:r w:rsidRPr="006137A3">
        <w:rPr>
          <w:rFonts w:ascii="宋体"/>
          <w:color w:val="000000"/>
          <w:sz w:val="28"/>
          <w:szCs w:val="28"/>
        </w:rPr>
        <w:t>100%</w:t>
      </w:r>
      <w:proofErr w:type="gramStart"/>
      <w:r w:rsidRPr="006137A3">
        <w:rPr>
          <w:rFonts w:ascii="宋体" w:hint="eastAsia"/>
          <w:color w:val="000000"/>
          <w:sz w:val="28"/>
          <w:szCs w:val="28"/>
        </w:rPr>
        <w:t>不</w:t>
      </w:r>
      <w:proofErr w:type="gramEnd"/>
      <w:r w:rsidRPr="006137A3">
        <w:rPr>
          <w:rFonts w:ascii="宋体" w:hint="eastAsia"/>
          <w:color w:val="000000"/>
          <w:sz w:val="28"/>
          <w:szCs w:val="28"/>
        </w:rPr>
        <w:t>缺失；</w:t>
      </w:r>
    </w:p>
    <w:p w:rsidR="00627960" w:rsidRPr="006E55A0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lastRenderedPageBreak/>
        <w:t>6</w:t>
      </w:r>
      <w:r>
        <w:rPr>
          <w:rFonts w:ascii="宋体" w:hint="eastAsia"/>
          <w:color w:val="000000"/>
          <w:sz w:val="28"/>
          <w:szCs w:val="28"/>
        </w:rPr>
        <w:t>、在验收中检出的错误，服务商</w:t>
      </w:r>
      <w:r w:rsidRPr="006137A3">
        <w:rPr>
          <w:rFonts w:ascii="宋体" w:hint="eastAsia"/>
          <w:color w:val="000000"/>
          <w:sz w:val="28"/>
          <w:szCs w:val="28"/>
        </w:rPr>
        <w:t>应及时、无偿予以纠正并再提交验收。</w:t>
      </w:r>
    </w:p>
    <w:p w:rsidR="00627960" w:rsidRPr="0083784E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sz w:val="28"/>
          <w:szCs w:val="28"/>
        </w:rPr>
      </w:pPr>
    </w:p>
    <w:p w:rsidR="00627960" w:rsidRPr="00AF5ADF" w:rsidRDefault="00627960" w:rsidP="00AC0071">
      <w:pPr>
        <w:spacing w:beforeLines="50" w:before="156" w:afterLines="50" w:after="156" w:line="276" w:lineRule="auto"/>
        <w:ind w:leftChars="200" w:left="420"/>
        <w:rPr>
          <w:rFonts w:ascii="宋体"/>
          <w:sz w:val="28"/>
          <w:szCs w:val="28"/>
          <w:highlight w:val="yellow"/>
        </w:rPr>
      </w:pPr>
    </w:p>
    <w:p w:rsidR="00627960" w:rsidRPr="007953C4" w:rsidRDefault="00627960" w:rsidP="00420728">
      <w:pPr>
        <w:spacing w:line="276" w:lineRule="auto"/>
        <w:ind w:right="560"/>
        <w:jc w:val="center"/>
        <w:rPr>
          <w:rFonts w:ascii="宋体"/>
          <w:sz w:val="28"/>
          <w:szCs w:val="28"/>
        </w:rPr>
      </w:pPr>
      <w:r w:rsidRPr="00433DFB">
        <w:rPr>
          <w:rFonts w:ascii="宋体" w:hAnsi="宋体"/>
          <w:sz w:val="28"/>
          <w:szCs w:val="28"/>
        </w:rPr>
        <w:t xml:space="preserve">                                                </w:t>
      </w:r>
      <w:r w:rsidRPr="00433DFB">
        <w:rPr>
          <w:rFonts w:ascii="宋体" w:hAnsi="宋体" w:hint="eastAsia"/>
          <w:sz w:val="28"/>
          <w:szCs w:val="28"/>
        </w:rPr>
        <w:t>图书馆</w:t>
      </w:r>
    </w:p>
    <w:p w:rsidR="00627960" w:rsidRPr="007953C4" w:rsidRDefault="00627960" w:rsidP="00420728">
      <w:pPr>
        <w:wordWrap w:val="0"/>
        <w:spacing w:line="276" w:lineRule="auto"/>
        <w:jc w:val="right"/>
        <w:rPr>
          <w:rFonts w:ascii="宋体"/>
          <w:sz w:val="28"/>
          <w:szCs w:val="28"/>
        </w:rPr>
      </w:pPr>
      <w:r w:rsidRPr="007953C4">
        <w:rPr>
          <w:rFonts w:ascii="宋体" w:hAnsi="宋体"/>
          <w:sz w:val="28"/>
          <w:szCs w:val="28"/>
        </w:rPr>
        <w:t xml:space="preserve">   201</w:t>
      </w:r>
      <w:r>
        <w:rPr>
          <w:rFonts w:ascii="宋体" w:hAnsi="宋体"/>
          <w:sz w:val="28"/>
          <w:szCs w:val="28"/>
        </w:rPr>
        <w:t>9</w:t>
      </w:r>
      <w:r w:rsidRPr="007953C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11</w:t>
      </w:r>
      <w:r w:rsidRPr="007953C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22</w:t>
      </w:r>
      <w:r w:rsidRPr="007953C4">
        <w:rPr>
          <w:rFonts w:ascii="宋体" w:hAnsi="宋体" w:hint="eastAsia"/>
          <w:sz w:val="28"/>
          <w:szCs w:val="28"/>
        </w:rPr>
        <w:t>日</w:t>
      </w:r>
    </w:p>
    <w:p w:rsidR="00627960" w:rsidRPr="00DD4ECB" w:rsidRDefault="00627960"/>
    <w:sectPr w:rsidR="00627960" w:rsidRPr="00DD4ECB" w:rsidSect="0048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45" w:rsidRDefault="00C73E45" w:rsidP="00FD48F7">
      <w:r>
        <w:separator/>
      </w:r>
    </w:p>
  </w:endnote>
  <w:endnote w:type="continuationSeparator" w:id="0">
    <w:p w:rsidR="00C73E45" w:rsidRDefault="00C73E45" w:rsidP="00FD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45" w:rsidRDefault="00C73E45" w:rsidP="00FD48F7">
      <w:r>
        <w:separator/>
      </w:r>
    </w:p>
  </w:footnote>
  <w:footnote w:type="continuationSeparator" w:id="0">
    <w:p w:rsidR="00C73E45" w:rsidRDefault="00C73E45" w:rsidP="00FD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7CB"/>
    <w:multiLevelType w:val="hybridMultilevel"/>
    <w:tmpl w:val="4C886036"/>
    <w:lvl w:ilvl="0" w:tplc="EC08712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D0413D6"/>
    <w:multiLevelType w:val="hybridMultilevel"/>
    <w:tmpl w:val="5E24F63C"/>
    <w:lvl w:ilvl="0" w:tplc="22E6346C">
      <w:start w:val="1"/>
      <w:numFmt w:val="decimal"/>
      <w:suff w:val="noth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747588C"/>
    <w:multiLevelType w:val="hybridMultilevel"/>
    <w:tmpl w:val="FF8C2838"/>
    <w:lvl w:ilvl="0" w:tplc="1A06C55C">
      <w:start w:val="1"/>
      <w:numFmt w:val="decimal"/>
      <w:suff w:val="noth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79E38F6"/>
    <w:multiLevelType w:val="hybridMultilevel"/>
    <w:tmpl w:val="8ACE64C8"/>
    <w:lvl w:ilvl="0" w:tplc="AB3CBD1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2B"/>
    <w:rsid w:val="000262FF"/>
    <w:rsid w:val="00063DCE"/>
    <w:rsid w:val="000765CE"/>
    <w:rsid w:val="000809D4"/>
    <w:rsid w:val="00087A75"/>
    <w:rsid w:val="000915D1"/>
    <w:rsid w:val="000A57CC"/>
    <w:rsid w:val="000B1570"/>
    <w:rsid w:val="000C0A3A"/>
    <w:rsid w:val="000D673D"/>
    <w:rsid w:val="00107C1B"/>
    <w:rsid w:val="00117C8E"/>
    <w:rsid w:val="00130CB5"/>
    <w:rsid w:val="001335A7"/>
    <w:rsid w:val="00142C73"/>
    <w:rsid w:val="001534C3"/>
    <w:rsid w:val="00184DC5"/>
    <w:rsid w:val="001C6EDA"/>
    <w:rsid w:val="001F1C08"/>
    <w:rsid w:val="001F2CC6"/>
    <w:rsid w:val="00205C2B"/>
    <w:rsid w:val="00213BB9"/>
    <w:rsid w:val="00216985"/>
    <w:rsid w:val="00222281"/>
    <w:rsid w:val="0023387B"/>
    <w:rsid w:val="00250042"/>
    <w:rsid w:val="002A59A0"/>
    <w:rsid w:val="002A5E0B"/>
    <w:rsid w:val="002A71C1"/>
    <w:rsid w:val="002B1863"/>
    <w:rsid w:val="002E51D3"/>
    <w:rsid w:val="002F1C7F"/>
    <w:rsid w:val="00361492"/>
    <w:rsid w:val="00367F79"/>
    <w:rsid w:val="00370517"/>
    <w:rsid w:val="003758E5"/>
    <w:rsid w:val="00376265"/>
    <w:rsid w:val="003A222C"/>
    <w:rsid w:val="003A5128"/>
    <w:rsid w:val="003E2066"/>
    <w:rsid w:val="003E3068"/>
    <w:rsid w:val="00400AAD"/>
    <w:rsid w:val="00420728"/>
    <w:rsid w:val="00423DEF"/>
    <w:rsid w:val="00430177"/>
    <w:rsid w:val="00433DFB"/>
    <w:rsid w:val="004526BF"/>
    <w:rsid w:val="00474100"/>
    <w:rsid w:val="00483437"/>
    <w:rsid w:val="00487A57"/>
    <w:rsid w:val="004A7FCB"/>
    <w:rsid w:val="005049D5"/>
    <w:rsid w:val="00513636"/>
    <w:rsid w:val="0057304C"/>
    <w:rsid w:val="0058228C"/>
    <w:rsid w:val="00586320"/>
    <w:rsid w:val="005F5E5E"/>
    <w:rsid w:val="006137A3"/>
    <w:rsid w:val="00627960"/>
    <w:rsid w:val="0065617C"/>
    <w:rsid w:val="00660B87"/>
    <w:rsid w:val="006E0264"/>
    <w:rsid w:val="006E55A0"/>
    <w:rsid w:val="006F0E73"/>
    <w:rsid w:val="006F40EC"/>
    <w:rsid w:val="007044C7"/>
    <w:rsid w:val="00704F55"/>
    <w:rsid w:val="00715A4F"/>
    <w:rsid w:val="00732224"/>
    <w:rsid w:val="00745803"/>
    <w:rsid w:val="00752B88"/>
    <w:rsid w:val="00793E61"/>
    <w:rsid w:val="007953C4"/>
    <w:rsid w:val="007B3650"/>
    <w:rsid w:val="007D0A47"/>
    <w:rsid w:val="007D664A"/>
    <w:rsid w:val="007E38E8"/>
    <w:rsid w:val="00827F61"/>
    <w:rsid w:val="0083784E"/>
    <w:rsid w:val="008428A0"/>
    <w:rsid w:val="00873A4F"/>
    <w:rsid w:val="008A14D5"/>
    <w:rsid w:val="008A538B"/>
    <w:rsid w:val="008B606C"/>
    <w:rsid w:val="008D3703"/>
    <w:rsid w:val="00903053"/>
    <w:rsid w:val="00910BA7"/>
    <w:rsid w:val="00927790"/>
    <w:rsid w:val="009329CD"/>
    <w:rsid w:val="009504EF"/>
    <w:rsid w:val="00967532"/>
    <w:rsid w:val="00970126"/>
    <w:rsid w:val="00972F75"/>
    <w:rsid w:val="009C22AE"/>
    <w:rsid w:val="009C4614"/>
    <w:rsid w:val="009E61CF"/>
    <w:rsid w:val="009F639A"/>
    <w:rsid w:val="00A01957"/>
    <w:rsid w:val="00A17AF0"/>
    <w:rsid w:val="00A46D02"/>
    <w:rsid w:val="00A53138"/>
    <w:rsid w:val="00A65C8A"/>
    <w:rsid w:val="00A825D9"/>
    <w:rsid w:val="00A95464"/>
    <w:rsid w:val="00AB44E1"/>
    <w:rsid w:val="00AC0071"/>
    <w:rsid w:val="00AC76C8"/>
    <w:rsid w:val="00AD4561"/>
    <w:rsid w:val="00AD707C"/>
    <w:rsid w:val="00AD7516"/>
    <w:rsid w:val="00AD7DE0"/>
    <w:rsid w:val="00AE4746"/>
    <w:rsid w:val="00AE5750"/>
    <w:rsid w:val="00AF5ADF"/>
    <w:rsid w:val="00AF7CED"/>
    <w:rsid w:val="00B075F4"/>
    <w:rsid w:val="00B1165B"/>
    <w:rsid w:val="00B2548F"/>
    <w:rsid w:val="00B4349D"/>
    <w:rsid w:val="00B55947"/>
    <w:rsid w:val="00B60C24"/>
    <w:rsid w:val="00B748A6"/>
    <w:rsid w:val="00B76AB3"/>
    <w:rsid w:val="00B90644"/>
    <w:rsid w:val="00BA35D6"/>
    <w:rsid w:val="00BB641A"/>
    <w:rsid w:val="00C17769"/>
    <w:rsid w:val="00C374C6"/>
    <w:rsid w:val="00C37F31"/>
    <w:rsid w:val="00C65689"/>
    <w:rsid w:val="00C7296F"/>
    <w:rsid w:val="00C73E45"/>
    <w:rsid w:val="00C80C8C"/>
    <w:rsid w:val="00C84120"/>
    <w:rsid w:val="00C92604"/>
    <w:rsid w:val="00CA3465"/>
    <w:rsid w:val="00CB0319"/>
    <w:rsid w:val="00CB3944"/>
    <w:rsid w:val="00CC32FB"/>
    <w:rsid w:val="00CF60D2"/>
    <w:rsid w:val="00D02406"/>
    <w:rsid w:val="00D02A00"/>
    <w:rsid w:val="00D21880"/>
    <w:rsid w:val="00D25DB9"/>
    <w:rsid w:val="00D418F5"/>
    <w:rsid w:val="00D80910"/>
    <w:rsid w:val="00D83CC8"/>
    <w:rsid w:val="00D97138"/>
    <w:rsid w:val="00DC33F5"/>
    <w:rsid w:val="00DC7571"/>
    <w:rsid w:val="00DD4ECB"/>
    <w:rsid w:val="00E109B5"/>
    <w:rsid w:val="00E620B0"/>
    <w:rsid w:val="00E642DD"/>
    <w:rsid w:val="00E65864"/>
    <w:rsid w:val="00ED0B82"/>
    <w:rsid w:val="00EE2D22"/>
    <w:rsid w:val="00F00F4E"/>
    <w:rsid w:val="00F033C7"/>
    <w:rsid w:val="00F0610E"/>
    <w:rsid w:val="00F2079E"/>
    <w:rsid w:val="00F45935"/>
    <w:rsid w:val="00F57255"/>
    <w:rsid w:val="00F7340E"/>
    <w:rsid w:val="00F83144"/>
    <w:rsid w:val="00FB35D2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D4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FD48F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FD48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FD48F7"/>
    <w:rPr>
      <w:rFonts w:cs="Times New Roman"/>
      <w:sz w:val="18"/>
    </w:rPr>
  </w:style>
  <w:style w:type="table" w:styleId="a5">
    <w:name w:val="Table Grid"/>
    <w:basedOn w:val="a1"/>
    <w:uiPriority w:val="99"/>
    <w:rsid w:val="00C729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7C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D4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FD48F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FD48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FD48F7"/>
    <w:rPr>
      <w:rFonts w:cs="Times New Roman"/>
      <w:sz w:val="18"/>
    </w:rPr>
  </w:style>
  <w:style w:type="table" w:styleId="a5">
    <w:name w:val="Table Grid"/>
    <w:basedOn w:val="a1"/>
    <w:uiPriority w:val="99"/>
    <w:rsid w:val="00C729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7C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中山大学南方学院档案数字化需求书</dc:title>
  <dc:creator>GarviOffice</dc:creator>
  <cp:lastModifiedBy>pc</cp:lastModifiedBy>
  <cp:revision>2</cp:revision>
  <cp:lastPrinted>2019-11-29T03:05:00Z</cp:lastPrinted>
  <dcterms:created xsi:type="dcterms:W3CDTF">2019-12-03T10:41:00Z</dcterms:created>
  <dcterms:modified xsi:type="dcterms:W3CDTF">2019-12-03T10:41:00Z</dcterms:modified>
</cp:coreProperties>
</file>